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224FF6">
        <w:rPr>
          <w:rFonts w:ascii="Arial" w:hAnsi="Arial" w:cs="Arial"/>
          <w:sz w:val="16"/>
          <w:szCs w:val="16"/>
        </w:rPr>
        <w:t>225</w:t>
      </w:r>
      <w:r w:rsidR="00651D5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224FF6">
        <w:rPr>
          <w:rFonts w:ascii="Arial" w:hAnsi="Arial" w:cs="Arial"/>
          <w:b/>
          <w:bCs/>
          <w:sz w:val="16"/>
          <w:szCs w:val="16"/>
        </w:rPr>
        <w:t>655</w:t>
      </w:r>
      <w:r w:rsidR="00651D51">
        <w:rPr>
          <w:rFonts w:ascii="Arial" w:hAnsi="Arial" w:cs="Arial"/>
          <w:b/>
          <w:bCs/>
          <w:sz w:val="16"/>
          <w:szCs w:val="16"/>
        </w:rPr>
        <w:t>/2013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224FF6">
        <w:rPr>
          <w:rFonts w:ascii="Arial" w:hAnsi="Arial" w:cs="Arial"/>
          <w:bCs/>
          <w:sz w:val="16"/>
          <w:szCs w:val="16"/>
        </w:rPr>
        <w:t>1501</w:t>
      </w:r>
      <w:r w:rsidR="00651D51">
        <w:rPr>
          <w:rFonts w:ascii="Arial" w:hAnsi="Arial" w:cs="Arial"/>
          <w:bCs/>
          <w:sz w:val="16"/>
          <w:szCs w:val="16"/>
        </w:rPr>
        <w:t>.00</w:t>
      </w:r>
      <w:r w:rsidR="00224FF6">
        <w:rPr>
          <w:rFonts w:ascii="Arial" w:hAnsi="Arial" w:cs="Arial"/>
          <w:bCs/>
          <w:sz w:val="16"/>
          <w:szCs w:val="16"/>
        </w:rPr>
        <w:t>827</w:t>
      </w:r>
      <w:r w:rsidR="00651D51">
        <w:rPr>
          <w:rFonts w:ascii="Arial" w:hAnsi="Arial" w:cs="Arial"/>
          <w:bCs/>
          <w:sz w:val="16"/>
          <w:szCs w:val="16"/>
        </w:rPr>
        <w:t>-00/2013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224FF6">
        <w:rPr>
          <w:rFonts w:ascii="Arial" w:hAnsi="Arial" w:cs="Arial"/>
          <w:color w:val="000000"/>
          <w:sz w:val="16"/>
          <w:szCs w:val="16"/>
        </w:rPr>
        <w:t xml:space="preserve">contratação de empresa especializada no fornecimento e serviço de </w:t>
      </w:r>
      <w:r w:rsidR="00472FFB">
        <w:rPr>
          <w:rFonts w:ascii="Arial" w:hAnsi="Arial" w:cs="Arial"/>
          <w:color w:val="000000"/>
          <w:sz w:val="16"/>
          <w:szCs w:val="16"/>
        </w:rPr>
        <w:t>inspeção</w:t>
      </w:r>
      <w:r w:rsidR="00224FF6">
        <w:rPr>
          <w:rFonts w:ascii="Arial" w:hAnsi="Arial" w:cs="Arial"/>
          <w:color w:val="000000"/>
          <w:sz w:val="16"/>
          <w:szCs w:val="16"/>
        </w:rPr>
        <w:t xml:space="preserve"> técnica, primeiro, segundo e terceiro nível, manutenção corretiva e/ou preventiva e recarga de agente extintor em extintores de inc</w:t>
      </w:r>
      <w:r w:rsidR="00A07F6A">
        <w:rPr>
          <w:rFonts w:ascii="Arial" w:hAnsi="Arial" w:cs="Arial"/>
          <w:color w:val="000000"/>
          <w:sz w:val="16"/>
          <w:szCs w:val="16"/>
        </w:rPr>
        <w:t>êndio de fabricação nacional, voltados às classes de incêndio “A”, “B”, “C” e “D”, com fornecimento de todos os materiais, componentes ou partes necessárias à troca (exceto cilindro) e mão de obra especializada (pó químico, água pressurizada, dióxido de carbono),</w:t>
      </w:r>
      <w:r w:rsidR="00651D51" w:rsidRPr="00651D51">
        <w:rPr>
          <w:rFonts w:ascii="Arial" w:hAnsi="Arial" w:cs="Arial"/>
          <w:sz w:val="16"/>
          <w:szCs w:val="16"/>
        </w:rPr>
        <w:t xml:space="preserve"> para atender as necessidades da Secretaria de </w:t>
      </w:r>
      <w:r w:rsidR="00A07F6A">
        <w:rPr>
          <w:rFonts w:ascii="Arial" w:hAnsi="Arial" w:cs="Arial"/>
          <w:sz w:val="16"/>
          <w:szCs w:val="16"/>
        </w:rPr>
        <w:t>Segurança, Defesa e Cidadania</w:t>
      </w:r>
      <w:r w:rsidR="00651D51" w:rsidRPr="00651D51">
        <w:rPr>
          <w:rFonts w:ascii="Arial" w:hAnsi="Arial" w:cs="Arial"/>
          <w:sz w:val="16"/>
          <w:szCs w:val="16"/>
        </w:rPr>
        <w:t xml:space="preserve"> </w:t>
      </w:r>
      <w:r w:rsidR="00A07F6A">
        <w:rPr>
          <w:rFonts w:ascii="Arial" w:hAnsi="Arial" w:cs="Arial"/>
          <w:sz w:val="16"/>
          <w:szCs w:val="16"/>
        </w:rPr>
        <w:t>–</w:t>
      </w:r>
      <w:r w:rsidR="00651D51" w:rsidRPr="00651D51">
        <w:rPr>
          <w:rFonts w:ascii="Arial" w:hAnsi="Arial" w:cs="Arial"/>
          <w:sz w:val="16"/>
          <w:szCs w:val="16"/>
        </w:rPr>
        <w:t xml:space="preserve"> SE</w:t>
      </w:r>
      <w:r w:rsidR="00A07F6A">
        <w:rPr>
          <w:rFonts w:ascii="Arial" w:hAnsi="Arial" w:cs="Arial"/>
          <w:sz w:val="16"/>
          <w:szCs w:val="16"/>
        </w:rPr>
        <w:t xml:space="preserve">SDEC,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153618" w:rsidRPr="009A54D1">
        <w:rPr>
          <w:rFonts w:ascii="Arial" w:hAnsi="Arial" w:cs="Arial"/>
          <w:color w:val="000000"/>
          <w:sz w:val="16"/>
          <w:szCs w:val="16"/>
        </w:rPr>
        <w:t xml:space="preserve">para </w:t>
      </w:r>
      <w:r w:rsidR="00153618">
        <w:rPr>
          <w:rFonts w:ascii="Arial" w:hAnsi="Arial" w:cs="Arial"/>
          <w:color w:val="000000"/>
          <w:sz w:val="16"/>
          <w:szCs w:val="16"/>
        </w:rPr>
        <w:t>contratação de empresa especializada no fornecimento e serviço de inspeção técnica, primeiro, segundo e terceiro nível, manutenção corretiva e/ou preventiva e recarga de agente extintor em extintores de incêndio de fabricação nacional, voltados às classes de incêndio “A”, “B”, “C” e “D”, com fornecimento de todos os materiais, componentes ou partes necessárias à troca (exceto cilindro) e mão de obra especializada (pó químico, água pressurizada, dióxido de carbono),</w:t>
      </w:r>
      <w:r w:rsidR="00153618" w:rsidRPr="00651D51">
        <w:rPr>
          <w:rFonts w:ascii="Arial" w:hAnsi="Arial" w:cs="Arial"/>
          <w:sz w:val="16"/>
          <w:szCs w:val="16"/>
        </w:rPr>
        <w:t xml:space="preserve"> para atender as necessidades da Secretaria de </w:t>
      </w:r>
      <w:r w:rsidR="00153618">
        <w:rPr>
          <w:rFonts w:ascii="Arial" w:hAnsi="Arial" w:cs="Arial"/>
          <w:sz w:val="16"/>
          <w:szCs w:val="16"/>
        </w:rPr>
        <w:t>Segurança, Defesa e Cidadania</w:t>
      </w:r>
      <w:r w:rsidR="00153618" w:rsidRPr="00651D51">
        <w:rPr>
          <w:rFonts w:ascii="Arial" w:hAnsi="Arial" w:cs="Arial"/>
          <w:sz w:val="16"/>
          <w:szCs w:val="16"/>
        </w:rPr>
        <w:t xml:space="preserve"> </w:t>
      </w:r>
      <w:r w:rsidR="00153618">
        <w:rPr>
          <w:rFonts w:ascii="Arial" w:hAnsi="Arial" w:cs="Arial"/>
          <w:sz w:val="16"/>
          <w:szCs w:val="16"/>
        </w:rPr>
        <w:t>–</w:t>
      </w:r>
      <w:r w:rsidR="00153618" w:rsidRPr="00651D51">
        <w:rPr>
          <w:rFonts w:ascii="Arial" w:hAnsi="Arial" w:cs="Arial"/>
          <w:sz w:val="16"/>
          <w:szCs w:val="16"/>
        </w:rPr>
        <w:t xml:space="preserve"> SE</w:t>
      </w:r>
      <w:r w:rsidR="00153618">
        <w:rPr>
          <w:rFonts w:ascii="Arial" w:hAnsi="Arial" w:cs="Arial"/>
          <w:sz w:val="16"/>
          <w:szCs w:val="16"/>
        </w:rPr>
        <w:t>SDEC</w:t>
      </w:r>
      <w:r w:rsidR="00FD78D3">
        <w:rPr>
          <w:rFonts w:ascii="Arial" w:hAnsi="Arial" w:cs="Arial"/>
          <w:sz w:val="16"/>
          <w:szCs w:val="16"/>
        </w:rPr>
        <w:t>.</w:t>
      </w:r>
    </w:p>
    <w:p w:rsidR="002B7E3A" w:rsidRPr="009A54D1" w:rsidRDefault="002B7E3A" w:rsidP="00524202">
      <w:pPr>
        <w:jc w:val="both"/>
        <w:rPr>
          <w:rFonts w:ascii="Arial" w:hAnsi="Arial" w:cs="Arial"/>
          <w:sz w:val="16"/>
          <w:szCs w:val="16"/>
        </w:rPr>
      </w:pP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B7E3A">
        <w:rPr>
          <w:rFonts w:ascii="Arial" w:hAnsi="Arial" w:cs="Arial"/>
          <w:sz w:val="16"/>
          <w:szCs w:val="16"/>
          <w:lang w:val="pt-BR"/>
        </w:rPr>
        <w:t>Os materiais/produtos deverão ser entregues de uma só vez, em até 30(trinta) dias após o recebimento da nota de empenho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651D51" w:rsidRPr="001720CC" w:rsidRDefault="00F17DD3" w:rsidP="001720CC">
      <w:pPr>
        <w:pStyle w:val="PargrafodaLista"/>
        <w:numPr>
          <w:ilvl w:val="1"/>
          <w:numId w:val="19"/>
        </w:numPr>
        <w:jc w:val="both"/>
        <w:rPr>
          <w:rFonts w:ascii="Arial" w:hAnsi="Arial" w:cs="Arial"/>
          <w:sz w:val="16"/>
          <w:szCs w:val="16"/>
        </w:rPr>
      </w:pPr>
      <w:r w:rsidRPr="001720CC">
        <w:rPr>
          <w:rFonts w:ascii="Arial" w:hAnsi="Arial" w:cs="Arial"/>
          <w:b/>
          <w:sz w:val="16"/>
          <w:szCs w:val="16"/>
        </w:rPr>
        <w:t xml:space="preserve">LOCAL/HORÁRIOS: </w:t>
      </w:r>
      <w:r w:rsidR="00E160BA" w:rsidRPr="001720CC">
        <w:rPr>
          <w:rFonts w:ascii="Arial" w:hAnsi="Arial" w:cs="Arial"/>
          <w:sz w:val="16"/>
          <w:szCs w:val="16"/>
        </w:rPr>
        <w:t>Os</w:t>
      </w:r>
      <w:r w:rsidR="00E160BA" w:rsidRPr="001720CC">
        <w:rPr>
          <w:rFonts w:ascii="Arial" w:hAnsi="Arial" w:cs="Arial"/>
          <w:b/>
          <w:sz w:val="16"/>
          <w:szCs w:val="16"/>
        </w:rPr>
        <w:t xml:space="preserve"> </w:t>
      </w:r>
      <w:r w:rsidR="00E160BA" w:rsidRPr="001720CC">
        <w:rPr>
          <w:rFonts w:ascii="Arial" w:hAnsi="Arial" w:cs="Arial"/>
          <w:sz w:val="16"/>
          <w:szCs w:val="16"/>
        </w:rPr>
        <w:t>mat</w:t>
      </w:r>
      <w:r w:rsidR="001720CC" w:rsidRPr="001720CC">
        <w:rPr>
          <w:rFonts w:ascii="Arial" w:hAnsi="Arial" w:cs="Arial"/>
          <w:sz w:val="16"/>
          <w:szCs w:val="16"/>
        </w:rPr>
        <w:t>eriais deverão ser entregues nos Seguintes Endereços:</w:t>
      </w:r>
    </w:p>
    <w:p w:rsidR="001720CC" w:rsidRDefault="001720CC" w:rsidP="001720CC">
      <w:pPr>
        <w:pStyle w:val="PargrafodaLista"/>
        <w:numPr>
          <w:ilvl w:val="0"/>
          <w:numId w:val="48"/>
        </w:numPr>
        <w:jc w:val="both"/>
        <w:rPr>
          <w:rFonts w:ascii="Arial" w:hAnsi="Arial" w:cs="Arial"/>
          <w:sz w:val="16"/>
          <w:szCs w:val="16"/>
        </w:rPr>
      </w:pPr>
      <w:r>
        <w:rPr>
          <w:rFonts w:ascii="Arial" w:hAnsi="Arial" w:cs="Arial"/>
          <w:sz w:val="16"/>
          <w:szCs w:val="16"/>
        </w:rPr>
        <w:t xml:space="preserve">PMRO – Diretoria de Apoio Administrativo e Logístico – DAAL – Av. Buenos Aires 2919, Embratel, CEP 78905-700, Porto Velho, RO – Divisão </w:t>
      </w:r>
      <w:proofErr w:type="spellStart"/>
      <w:r>
        <w:rPr>
          <w:rFonts w:ascii="Arial" w:hAnsi="Arial" w:cs="Arial"/>
          <w:sz w:val="16"/>
          <w:szCs w:val="16"/>
        </w:rPr>
        <w:t>Proj</w:t>
      </w:r>
      <w:proofErr w:type="spellEnd"/>
      <w:r>
        <w:rPr>
          <w:rFonts w:ascii="Arial" w:hAnsi="Arial" w:cs="Arial"/>
          <w:sz w:val="16"/>
          <w:szCs w:val="16"/>
        </w:rPr>
        <w:t>. Convênio -</w:t>
      </w:r>
      <w:proofErr w:type="gramStart"/>
      <w:r>
        <w:rPr>
          <w:rFonts w:ascii="Arial" w:hAnsi="Arial" w:cs="Arial"/>
          <w:sz w:val="16"/>
          <w:szCs w:val="16"/>
        </w:rPr>
        <w:t xml:space="preserve">  </w:t>
      </w:r>
      <w:proofErr w:type="gramEnd"/>
      <w:r>
        <w:rPr>
          <w:rFonts w:ascii="Arial" w:hAnsi="Arial" w:cs="Arial"/>
          <w:sz w:val="16"/>
          <w:szCs w:val="16"/>
        </w:rPr>
        <w:t>Fone (69) 3216-5567.</w:t>
      </w:r>
    </w:p>
    <w:p w:rsidR="001720CC" w:rsidRPr="001720CC" w:rsidRDefault="001720CC" w:rsidP="001720CC">
      <w:pPr>
        <w:pStyle w:val="PargrafodaLista"/>
        <w:numPr>
          <w:ilvl w:val="0"/>
          <w:numId w:val="48"/>
        </w:numPr>
        <w:jc w:val="both"/>
        <w:rPr>
          <w:rFonts w:ascii="Arial" w:hAnsi="Arial" w:cs="Arial"/>
          <w:sz w:val="16"/>
          <w:szCs w:val="16"/>
        </w:rPr>
      </w:pPr>
      <w:r>
        <w:rPr>
          <w:rFonts w:ascii="Arial" w:hAnsi="Arial" w:cs="Arial"/>
          <w:sz w:val="16"/>
          <w:szCs w:val="16"/>
        </w:rPr>
        <w:lastRenderedPageBreak/>
        <w:t>CBMRO – Coordenadoria de Material e Patrimônio – Av. Campos Sales S/N – Olaria, CEP 78902-080, Porto Velho, RO – Fone (69) 3216-</w:t>
      </w:r>
      <w:proofErr w:type="gramStart"/>
      <w:r>
        <w:rPr>
          <w:rFonts w:ascii="Arial" w:hAnsi="Arial" w:cs="Arial"/>
          <w:sz w:val="16"/>
          <w:szCs w:val="16"/>
        </w:rPr>
        <w:t>8354</w:t>
      </w:r>
      <w:proofErr w:type="gramEnd"/>
      <w:r>
        <w:rPr>
          <w:rFonts w:ascii="Arial" w:hAnsi="Arial" w:cs="Arial"/>
          <w:sz w:val="16"/>
          <w:szCs w:val="16"/>
        </w:rPr>
        <w:t xml:space="preserve"> </w:t>
      </w:r>
    </w:p>
    <w:p w:rsidR="004D097B" w:rsidRPr="009A54D1" w:rsidRDefault="00E160BA" w:rsidP="00651D51">
      <w:pPr>
        <w:pStyle w:val="PargrafodaLista"/>
        <w:ind w:left="360"/>
        <w:jc w:val="both"/>
        <w:rPr>
          <w:rFonts w:ascii="Arial" w:hAnsi="Arial" w:cs="Arial"/>
          <w:sz w:val="16"/>
          <w:szCs w:val="16"/>
        </w:rPr>
      </w:pPr>
      <w:r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C15728" w:rsidRPr="009A54D1" w:rsidRDefault="00C15728" w:rsidP="00C15728">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C15728" w:rsidRDefault="00C15728" w:rsidP="00C15728">
      <w:pPr>
        <w:jc w:val="both"/>
        <w:rPr>
          <w:rFonts w:ascii="Arial" w:hAnsi="Arial" w:cs="Arial"/>
          <w:color w:val="000000"/>
          <w:sz w:val="16"/>
          <w:szCs w:val="16"/>
        </w:rPr>
      </w:pPr>
    </w:p>
    <w:p w:rsidR="00C15728" w:rsidRPr="005E2FA0" w:rsidRDefault="00C15728" w:rsidP="00C15728">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C15728" w:rsidRDefault="00C15728" w:rsidP="00C15728">
      <w:pPr>
        <w:jc w:val="both"/>
        <w:rPr>
          <w:rFonts w:ascii="Arial" w:hAnsi="Arial" w:cs="Arial"/>
          <w:color w:val="000000"/>
          <w:sz w:val="16"/>
          <w:szCs w:val="16"/>
        </w:rPr>
      </w:pPr>
    </w:p>
    <w:p w:rsidR="00C15728" w:rsidRDefault="00C15728" w:rsidP="00C157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C15728" w:rsidRDefault="00C15728" w:rsidP="00C15728">
      <w:pPr>
        <w:pStyle w:val="PargrafodaLista1"/>
        <w:ind w:left="705"/>
        <w:jc w:val="both"/>
        <w:rPr>
          <w:rFonts w:ascii="Arial" w:hAnsi="Arial" w:cs="Arial"/>
          <w:color w:val="000000"/>
          <w:sz w:val="16"/>
          <w:szCs w:val="16"/>
        </w:rPr>
      </w:pPr>
    </w:p>
    <w:p w:rsidR="00C15728" w:rsidRDefault="00C15728" w:rsidP="00C157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C15728" w:rsidRDefault="00C15728" w:rsidP="00C15728">
      <w:pPr>
        <w:pStyle w:val="PargrafodaLista1"/>
        <w:rPr>
          <w:rFonts w:ascii="Arial" w:hAnsi="Arial" w:cs="Arial"/>
          <w:color w:val="000000"/>
          <w:sz w:val="16"/>
          <w:szCs w:val="16"/>
        </w:rPr>
      </w:pPr>
    </w:p>
    <w:p w:rsidR="00C15728" w:rsidRPr="005E2FA0" w:rsidRDefault="00C15728" w:rsidP="00C157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10657B" w:rsidRPr="00C15728" w:rsidRDefault="0010657B" w:rsidP="00C15728">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84251D">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A13E65" w:rsidRDefault="00A13E65" w:rsidP="001D515A">
      <w:pPr>
        <w:rPr>
          <w:rFonts w:ascii="Arial" w:hAnsi="Arial"/>
          <w:sz w:val="16"/>
          <w:szCs w:val="16"/>
        </w:rPr>
      </w:pPr>
      <w:r w:rsidRPr="00A13E65">
        <w:rPr>
          <w:rFonts w:ascii="Arial" w:hAnsi="Arial" w:cs="Arial"/>
          <w:sz w:val="16"/>
          <w:szCs w:val="16"/>
        </w:rPr>
        <w:t xml:space="preserve">Secretaria de </w:t>
      </w:r>
      <w:r w:rsidR="00681B3C">
        <w:rPr>
          <w:rFonts w:ascii="Arial" w:hAnsi="Arial" w:cs="Arial"/>
          <w:sz w:val="16"/>
          <w:szCs w:val="16"/>
        </w:rPr>
        <w:t>Segurança, Defesa e Cidadania</w:t>
      </w:r>
      <w:r w:rsidRPr="00A13E65">
        <w:rPr>
          <w:rFonts w:ascii="Arial" w:hAnsi="Arial" w:cs="Arial"/>
          <w:sz w:val="16"/>
          <w:szCs w:val="16"/>
        </w:rPr>
        <w:t xml:space="preserve"> - SE</w:t>
      </w:r>
      <w:r w:rsidR="00681B3C">
        <w:rPr>
          <w:rFonts w:ascii="Arial" w:hAnsi="Arial" w:cs="Arial"/>
          <w:sz w:val="16"/>
          <w:szCs w:val="16"/>
        </w:rPr>
        <w:t>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618" w:rsidRDefault="00153618">
      <w:r>
        <w:separator/>
      </w:r>
    </w:p>
  </w:endnote>
  <w:endnote w:type="continuationSeparator" w:id="0">
    <w:p w:rsidR="00153618" w:rsidRDefault="00153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618" w:rsidRDefault="00153618">
      <w:r>
        <w:separator/>
      </w:r>
    </w:p>
  </w:footnote>
  <w:footnote w:type="continuationSeparator" w:id="0">
    <w:p w:rsidR="00153618" w:rsidRDefault="00153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618" w:rsidRDefault="0015361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EE0AD7"/>
    <w:multiLevelType w:val="hybridMultilevel"/>
    <w:tmpl w:val="311427A2"/>
    <w:lvl w:ilvl="0" w:tplc="D57ED66A">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3618"/>
    <w:rsid w:val="00154611"/>
    <w:rsid w:val="00157C08"/>
    <w:rsid w:val="00160C39"/>
    <w:rsid w:val="00167705"/>
    <w:rsid w:val="001677BD"/>
    <w:rsid w:val="0017078D"/>
    <w:rsid w:val="001720CC"/>
    <w:rsid w:val="00173E78"/>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4FF6"/>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B7E3A"/>
    <w:rsid w:val="002C0603"/>
    <w:rsid w:val="002C214A"/>
    <w:rsid w:val="002C5AC0"/>
    <w:rsid w:val="002D1EA3"/>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2FFB"/>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D51"/>
    <w:rsid w:val="00651F1E"/>
    <w:rsid w:val="00663572"/>
    <w:rsid w:val="0066453C"/>
    <w:rsid w:val="00665863"/>
    <w:rsid w:val="0066615F"/>
    <w:rsid w:val="00667902"/>
    <w:rsid w:val="00677FDF"/>
    <w:rsid w:val="00680691"/>
    <w:rsid w:val="00681B3C"/>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38E9"/>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07F6A"/>
    <w:rsid w:val="00A13E65"/>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728"/>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54F"/>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0959"/>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D78D3"/>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2610</Words>
  <Characters>14890</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11</cp:revision>
  <cp:lastPrinted>2013-11-28T13:19:00Z</cp:lastPrinted>
  <dcterms:created xsi:type="dcterms:W3CDTF">2013-11-27T15:07:00Z</dcterms:created>
  <dcterms:modified xsi:type="dcterms:W3CDTF">2013-11-28T13:27:00Z</dcterms:modified>
</cp:coreProperties>
</file>